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FF6" w:rsidRPr="002C1FF6" w:rsidRDefault="002C1FF6" w:rsidP="002C1FF6">
      <w:pPr>
        <w:rPr>
          <w:rFonts w:ascii="Times New Roman" w:hAnsi="Times New Roman" w:cs="Times New Roman"/>
          <w:b/>
          <w:sz w:val="24"/>
          <w:szCs w:val="24"/>
        </w:rPr>
      </w:pPr>
      <w:r w:rsidRPr="002C1FF6">
        <w:rPr>
          <w:rFonts w:ascii="Times New Roman" w:hAnsi="Times New Roman" w:cs="Times New Roman"/>
          <w:b/>
          <w:sz w:val="24"/>
          <w:szCs w:val="24"/>
        </w:rPr>
        <w:t>Typografické minimum</w:t>
      </w:r>
    </w:p>
    <w:p w:rsidR="002C1FF6" w:rsidRPr="002C1FF6" w:rsidRDefault="00360968" w:rsidP="002C1FF6">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V </w:t>
      </w:r>
      <w:bookmarkStart w:id="0" w:name="_GoBack"/>
      <w:bookmarkEnd w:id="0"/>
      <w:r w:rsidR="002C1FF6" w:rsidRPr="002C1FF6">
        <w:rPr>
          <w:rFonts w:ascii="Times New Roman" w:hAnsi="Times New Roman" w:cs="Times New Roman"/>
          <w:sz w:val="24"/>
          <w:szCs w:val="24"/>
        </w:rPr>
        <w:t xml:space="preserve">dokumentu by se měly objevit nejvýše tři různé fonty, obvykle lze vystačit se dvěma. Základní text sázíme obyčejným patkovým písmem (např. Garamond, </w:t>
      </w:r>
      <w:proofErr w:type="spellStart"/>
      <w:r w:rsidR="002C1FF6" w:rsidRPr="002C1FF6">
        <w:rPr>
          <w:rFonts w:ascii="Times New Roman" w:hAnsi="Times New Roman" w:cs="Times New Roman"/>
          <w:sz w:val="24"/>
          <w:szCs w:val="24"/>
        </w:rPr>
        <w:t>Times</w:t>
      </w:r>
      <w:proofErr w:type="spellEnd"/>
      <w:r w:rsidR="002C1FF6" w:rsidRPr="002C1FF6">
        <w:rPr>
          <w:rFonts w:ascii="Times New Roman" w:hAnsi="Times New Roman" w:cs="Times New Roman"/>
          <w:sz w:val="24"/>
          <w:szCs w:val="24"/>
        </w:rPr>
        <w:t>, Georgia), které lze číst rychleji než písmo bezpatkové. Nadpisy se sází verzálkami téhož písma nebo písmem bezpatkovým (</w:t>
      </w:r>
      <w:proofErr w:type="spellStart"/>
      <w:r w:rsidR="002C1FF6" w:rsidRPr="002C1FF6">
        <w:rPr>
          <w:rFonts w:ascii="Times New Roman" w:hAnsi="Times New Roman" w:cs="Times New Roman"/>
          <w:sz w:val="24"/>
          <w:szCs w:val="24"/>
        </w:rPr>
        <w:t>Arial</w:t>
      </w:r>
      <w:proofErr w:type="spellEnd"/>
      <w:r w:rsidR="002C1FF6" w:rsidRPr="002C1FF6">
        <w:rPr>
          <w:rFonts w:ascii="Times New Roman" w:hAnsi="Times New Roman" w:cs="Times New Roman"/>
          <w:sz w:val="24"/>
          <w:szCs w:val="24"/>
        </w:rPr>
        <w:t>).</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K optickému zvýraznění textu použijeme jiný řez téhož písma, jímž je text napsán, tzn. kurzívu nebo tučné písmo. Nepoužíváme jiný font! Text nepodtrháváme, snižuje se tím čitelnost písma! Způsob vyznačování dodržujeme jednotně v celém dokumentu.</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Odstavec představuje blok textu ukončený znakem konec odstavce ¶, tento znak vkládáme stisknutím klávesy ENTER. Zásadně nemačkáme ENTER na konci každé řádky. Při psaní se text automaticky zalamuje, proto značku konec odstavce vkládáme až na skutečný konec odstavce. Pro zvýraznění začátku odstavce je možné první řádku odstavce odsadit od levého okraje o 0,7 cm až o 1 cm. Text zarovnáváme do bloku (tj. na obou stranách).</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Používáme správné znaky. Často se např. zaměňuje 0 za písmeno O, jednička za písmeno l, řecké „beta“ za německé ß.</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 xml:space="preserve">Znaménka .,;:?! </w:t>
      </w:r>
      <w:proofErr w:type="gramStart"/>
      <w:r w:rsidRPr="002C1FF6">
        <w:rPr>
          <w:rFonts w:ascii="Times New Roman" w:hAnsi="Times New Roman" w:cs="Times New Roman"/>
          <w:sz w:val="24"/>
          <w:szCs w:val="24"/>
        </w:rPr>
        <w:t>píšeme</w:t>
      </w:r>
      <w:proofErr w:type="gramEnd"/>
      <w:r w:rsidRPr="002C1FF6">
        <w:rPr>
          <w:rFonts w:ascii="Times New Roman" w:hAnsi="Times New Roman" w:cs="Times New Roman"/>
          <w:sz w:val="24"/>
          <w:szCs w:val="24"/>
        </w:rPr>
        <w:t xml:space="preserve"> bez mezery k předchozímu slovu, za znaménky píšeme jednu mezeru. První české uvozovky jsou vždy dole a mají tvar devítky, druhé nahoře a mají tvar šestky. V nouzi lze použít na obou stranách znak ". Je-li v uvozovkách celá věta, píše se závěrečná uvozovka až za tečkou (vykřičníkem, otazníkem).</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Závorky přiléhají k uzávorkovanému textu bez mezer; vně závorek mezery (takhle) jsou.</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 xml:space="preserve">Tři tečky … nahrazují nevyslovený text (jako pomlčka), vypuštěný text nebo část výčtu. Při náhradě části výčtu se trojtečka od předchozího textu odděluje mezerou, jinak se přisazuje těsně. Tečku za trojtečkou nepíšeme. Jiný počet teček (pět, osm, dvacet) se nepoužívá. </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 xml:space="preserve">Spojovník není totéž co pomlčka; spojovník je kratší než pomlčka. Dělí slova na konci řádků, spojuje složené výrazy (Frýdek-Místek) a slovo s částicí </w:t>
      </w:r>
      <w:proofErr w:type="spellStart"/>
      <w:r w:rsidRPr="002C1FF6">
        <w:rPr>
          <w:rFonts w:ascii="Times New Roman" w:hAnsi="Times New Roman" w:cs="Times New Roman"/>
          <w:sz w:val="24"/>
          <w:szCs w:val="24"/>
        </w:rPr>
        <w:t>-li</w:t>
      </w:r>
      <w:proofErr w:type="spellEnd"/>
      <w:r w:rsidRPr="002C1FF6">
        <w:rPr>
          <w:rFonts w:ascii="Times New Roman" w:hAnsi="Times New Roman" w:cs="Times New Roman"/>
          <w:sz w:val="24"/>
          <w:szCs w:val="24"/>
        </w:rPr>
        <w:t xml:space="preserve"> (nebude-li). Spojovník je umístěn přímo na klávesnici. Neoddělujeme ho mezerou.</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 xml:space="preserve">Pomlčka je delší a oddělujeme ji na obou stranách mezerou. Oddělují se jí vsuvky, výčty; vyjadřuje nedokončenou myšlenku. Pomlčka na klávesnici umístěna není, je třeba ji psát jinak (ve Wordu klávesou CTRL a mínus, kdekoliv ve Windows ALT 0150) </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Pomlčka ve významu „až“, „od do“, „proti“ není oddělena mezerami.</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Znak ° (stupeň) se sází různě podle významu: při označení teploty je od čísla oddělen mezerou, ale přiléhá k písmenu jednotky; při vyjádření stupňové míry či stupně piva přiléhá k číslu.</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lastRenderedPageBreak/>
        <w:t>V českém textu jako oddělovač desetinné části čísla používáme zásadně čárku. Kvůli přehlednosti za každou trojicí cifer v obou směrech od desetinné čárky ven z čísla píšeme nedělitelnou mezeru, desetinnou čárku mezerami neoddělujeme: 25 376,918 407.</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Dělení slov. Automaticky dělená slova je třeba zkontrolovat, příp. opravit. Je-li řádek dostatečně dlouhý, je lepší (a jednodušší) dělení slov vypnout. Nesmí dojít k zalomení řádky mezi řádovými skupinami cifer uvnitř čísla (1 523 654), mezi číslem a značkou měrné jednotky (5 km), mezi zkratkou akademického titulu a jménem (prof. Spondej), mezi zkratkou jména a příjmením (A. Spondej), za dnem v číselné reprezentaci kalendářního data (14. 3. 708) ani za jednopísmennou předložkou či spojkou. Proto vkládáme již při psaní na tato místa nedělitelnou mezeru (ve Wordu: CTRL + SHIFT + mezerník).</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 xml:space="preserve">Hodiny ve spojení s minutami oddělujeme tečkou bez mezer, minuty se vyjadřují dvojciferným číslem (9.05 hodin). </w:t>
      </w:r>
    </w:p>
    <w:p w:rsidR="002C1FF6" w:rsidRPr="002C1FF6" w:rsidRDefault="002C1FF6" w:rsidP="002C1FF6">
      <w:pPr>
        <w:numPr>
          <w:ilvl w:val="0"/>
          <w:numId w:val="1"/>
        </w:numPr>
        <w:rPr>
          <w:rFonts w:ascii="Times New Roman" w:hAnsi="Times New Roman" w:cs="Times New Roman"/>
          <w:sz w:val="24"/>
          <w:szCs w:val="24"/>
        </w:rPr>
      </w:pPr>
      <w:r w:rsidRPr="002C1FF6">
        <w:rPr>
          <w:rFonts w:ascii="Times New Roman" w:hAnsi="Times New Roman" w:cs="Times New Roman"/>
          <w:sz w:val="24"/>
          <w:szCs w:val="24"/>
        </w:rPr>
        <w:t>V textu má přednost slovní vyjádření malých čísel (pětkrát pět psů) před vyjádřením číslicí. Řadové číslo ukončujeme těsně přisazenou tečkou. Výraz „krát“ smí být ve spojení s číslem (33krát) nahrazen těsně přisazeným znakem × (33×), ne však písmenem x (33x). Těsně k číslu má být přisazeno i jeho znaménko (+5).</w:t>
      </w:r>
    </w:p>
    <w:p w:rsidR="002C1FF6" w:rsidRPr="002C1FF6" w:rsidRDefault="002C1FF6" w:rsidP="002C1FF6">
      <w:pPr>
        <w:rPr>
          <w:rFonts w:ascii="Times New Roman" w:hAnsi="Times New Roman" w:cs="Times New Roman"/>
          <w:sz w:val="24"/>
          <w:szCs w:val="24"/>
        </w:rPr>
      </w:pPr>
      <w:r w:rsidRPr="002C1FF6">
        <w:rPr>
          <w:rFonts w:ascii="Times New Roman" w:hAnsi="Times New Roman" w:cs="Times New Roman"/>
          <w:sz w:val="24"/>
          <w:szCs w:val="24"/>
        </w:rPr>
        <w:t>(mírně upravený výtah z publikace M. Slavíka)</w:t>
      </w:r>
    </w:p>
    <w:p w:rsidR="00230F6A" w:rsidRPr="002C1FF6" w:rsidRDefault="00230F6A">
      <w:pPr>
        <w:rPr>
          <w:rFonts w:ascii="Times New Roman" w:hAnsi="Times New Roman" w:cs="Times New Roman"/>
          <w:sz w:val="24"/>
          <w:szCs w:val="24"/>
        </w:rPr>
      </w:pPr>
    </w:p>
    <w:sectPr w:rsidR="00230F6A" w:rsidRPr="002C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3E73"/>
    <w:multiLevelType w:val="multilevel"/>
    <w:tmpl w:val="DFD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F6"/>
    <w:rsid w:val="00230F6A"/>
    <w:rsid w:val="002C1FF6"/>
    <w:rsid w:val="00360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5472">
      <w:bodyDiv w:val="1"/>
      <w:marLeft w:val="0"/>
      <w:marRight w:val="0"/>
      <w:marTop w:val="0"/>
      <w:marBottom w:val="0"/>
      <w:divBdr>
        <w:top w:val="none" w:sz="0" w:space="0" w:color="auto"/>
        <w:left w:val="none" w:sz="0" w:space="0" w:color="auto"/>
        <w:bottom w:val="none" w:sz="0" w:space="0" w:color="auto"/>
        <w:right w:val="none" w:sz="0" w:space="0" w:color="auto"/>
      </w:divBdr>
      <w:divsChild>
        <w:div w:id="1399591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553</Words>
  <Characters>3263</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Pešek</dc:creator>
  <cp:lastModifiedBy>Pavel  Pešek</cp:lastModifiedBy>
  <cp:revision>4</cp:revision>
  <dcterms:created xsi:type="dcterms:W3CDTF">2013-01-18T08:40:00Z</dcterms:created>
  <dcterms:modified xsi:type="dcterms:W3CDTF">2013-01-18T08:53:00Z</dcterms:modified>
</cp:coreProperties>
</file>